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E987F" w14:textId="3B8E6AAD" w:rsidR="008728D3" w:rsidRPr="00343B53" w:rsidRDefault="008728D3" w:rsidP="008728D3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43B53">
        <w:rPr>
          <w:rFonts w:ascii="GHEA Grapalat" w:hAnsi="GHEA Grapalat"/>
          <w:b/>
          <w:bCs/>
          <w:sz w:val="24"/>
          <w:szCs w:val="24"/>
        </w:rPr>
        <w:t>ՏԵՂԵԿԱՆՔ – ՀԻՄՆԱՎՈՐՈՒՄ</w:t>
      </w:r>
    </w:p>
    <w:p w14:paraId="65264BDB" w14:textId="6B9C5A98" w:rsidR="00CE64ED" w:rsidRPr="00C4542D" w:rsidRDefault="008728D3" w:rsidP="00C4542D">
      <w:pPr>
        <w:jc w:val="center"/>
        <w:rPr>
          <w:rFonts w:ascii="GHEA Grapalat" w:hAnsi="GHEA Grapalat"/>
          <w:b/>
          <w:bCs/>
          <w:sz w:val="24"/>
          <w:szCs w:val="24"/>
          <w:lang w:val="fr-FR"/>
        </w:rPr>
      </w:pPr>
      <w:r w:rsidRPr="00343B53">
        <w:rPr>
          <w:rFonts w:ascii="GHEA Grapalat" w:hAnsi="GHEA Grapalat"/>
          <w:b/>
          <w:sz w:val="24"/>
          <w:szCs w:val="24"/>
          <w:lang w:val="hy-AM"/>
        </w:rPr>
        <w:t>«</w:t>
      </w:r>
      <w:r w:rsidR="00C4542D" w:rsidRPr="00C4542D">
        <w:rPr>
          <w:rFonts w:ascii="GHEA Grapalat" w:hAnsi="GHEA Grapalat"/>
          <w:b/>
          <w:bCs/>
          <w:sz w:val="24"/>
          <w:szCs w:val="24"/>
          <w:lang w:val="hy-AM"/>
        </w:rPr>
        <w:t>ԵՐԵՎԱՆ</w:t>
      </w:r>
      <w:r w:rsidR="00C4542D" w:rsidRPr="00C4542D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C4542D" w:rsidRPr="00C4542D">
        <w:rPr>
          <w:rFonts w:ascii="GHEA Grapalat" w:hAnsi="GHEA Grapalat"/>
          <w:b/>
          <w:bCs/>
          <w:sz w:val="24"/>
          <w:szCs w:val="24"/>
          <w:lang w:val="hy-AM"/>
        </w:rPr>
        <w:t>ՔԱՂԱՔԻ</w:t>
      </w:r>
      <w:r w:rsidR="00C4542D" w:rsidRPr="00C4542D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C4542D" w:rsidRPr="00C4542D">
        <w:rPr>
          <w:rFonts w:ascii="GHEA Grapalat" w:hAnsi="GHEA Grapalat"/>
          <w:b/>
          <w:bCs/>
          <w:sz w:val="24"/>
          <w:szCs w:val="24"/>
          <w:lang w:val="hy-AM"/>
        </w:rPr>
        <w:t>ՄԻՆՉԵՎ 2030 ԹՎԱԿԱՆԻ ԳԼԽԱՎՈՐ</w:t>
      </w:r>
      <w:r w:rsidR="00C4542D" w:rsidRPr="00C4542D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C4542D" w:rsidRPr="00C4542D">
        <w:rPr>
          <w:rFonts w:ascii="GHEA Grapalat" w:hAnsi="GHEA Grapalat"/>
          <w:b/>
          <w:bCs/>
          <w:sz w:val="24"/>
          <w:szCs w:val="24"/>
          <w:lang w:val="hy-AM"/>
        </w:rPr>
        <w:t>ՀԱՏԱԿԱԳԻԾԸ</w:t>
      </w:r>
      <w:r w:rsidR="00C4542D" w:rsidRPr="00C4542D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C4542D" w:rsidRPr="00C4542D">
        <w:rPr>
          <w:rFonts w:ascii="GHEA Grapalat" w:hAnsi="GHEA Grapalat"/>
          <w:b/>
          <w:bCs/>
          <w:sz w:val="24"/>
          <w:szCs w:val="24"/>
          <w:lang w:val="hy-AM"/>
        </w:rPr>
        <w:t>ՀԱՍՏԱՏԵԼՈՒ</w:t>
      </w:r>
      <w:r w:rsidR="00C4542D" w:rsidRPr="00C4542D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C4542D" w:rsidRPr="00C4542D">
        <w:rPr>
          <w:rFonts w:ascii="GHEA Grapalat" w:hAnsi="GHEA Grapalat"/>
          <w:b/>
          <w:bCs/>
          <w:sz w:val="24"/>
          <w:szCs w:val="24"/>
          <w:lang w:val="hy-AM"/>
        </w:rPr>
        <w:t>ՄԱՍԻՆ</w:t>
      </w:r>
      <w:r w:rsidRPr="00343B53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="004C0D16" w:rsidRPr="00343B53">
        <w:rPr>
          <w:rFonts w:ascii="GHEA Grapalat" w:hAnsi="GHEA Grapalat"/>
          <w:b/>
          <w:sz w:val="24"/>
          <w:szCs w:val="24"/>
          <w:lang w:val="hy-AM"/>
        </w:rPr>
        <w:t>ԵՐԵՎԱՆ ՔԱՂԱՔԻ ԱՎԱԳԱՆՈՒ ՈՐՈՇՄԱՆ ՆԱԽԱԳԾԻ ԸՆԴՈՒՆՄԱՆ ԱՆՀՐԱԺԵՇՏՈՒԹՅԱՆ ՎԵՐԱԲԵՐՅԱԼ</w:t>
      </w:r>
    </w:p>
    <w:p w14:paraId="3DC01C27" w14:textId="77777777" w:rsidR="00497384" w:rsidRPr="001F2C6E" w:rsidRDefault="00497384" w:rsidP="0001147D">
      <w:pPr>
        <w:pStyle w:val="Default"/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51AFD784" w14:textId="6B4970F6" w:rsidR="008728D3" w:rsidRPr="000A5DAA" w:rsidRDefault="0001147D" w:rsidP="00343B53">
      <w:pPr>
        <w:spacing w:after="160"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0A5DAA">
        <w:rPr>
          <w:rFonts w:ascii="GHEA Grapalat" w:hAnsi="GHEA Grapalat"/>
          <w:sz w:val="24"/>
          <w:szCs w:val="24"/>
          <w:lang w:val="hy-AM"/>
        </w:rPr>
        <w:t>Երևան քաղաքի ավագանու 12.09.2023թ. N832-Ն որոշմամբ</w:t>
      </w:r>
      <w:r w:rsidR="008728D3" w:rsidRPr="000A5DAA">
        <w:rPr>
          <w:rFonts w:ascii="GHEA Grapalat" w:hAnsi="GHEA Grapalat"/>
          <w:sz w:val="24"/>
          <w:szCs w:val="24"/>
          <w:lang w:val="hy-AM"/>
        </w:rPr>
        <w:t xml:space="preserve"> հաստատված </w:t>
      </w:r>
      <w:r w:rsidRPr="000A5DAA">
        <w:rPr>
          <w:rFonts w:ascii="GHEA Grapalat" w:hAnsi="GHEA Grapalat"/>
          <w:sz w:val="24"/>
          <w:szCs w:val="24"/>
          <w:lang w:val="hy-AM"/>
        </w:rPr>
        <w:t xml:space="preserve">Երևան քաղաքի </w:t>
      </w:r>
      <w:r w:rsidRPr="000A5DAA">
        <w:rPr>
          <w:rFonts w:ascii="GHEA Grapalat" w:hAnsi="GHEA Grapalat"/>
          <w:sz w:val="24"/>
          <w:szCs w:val="24"/>
          <w:lang w:val="hy-AM"/>
        </w:rPr>
        <w:br/>
        <w:t xml:space="preserve">2024-2026 թվականների միջնաժամկետ ծախսերի և Երևան քաղաքի ավագանու 26.12.2023թ. </w:t>
      </w:r>
      <w:r w:rsidR="00B55F15" w:rsidRPr="000A5DAA">
        <w:rPr>
          <w:rFonts w:ascii="GHEA Grapalat" w:hAnsi="GHEA Grapalat"/>
          <w:sz w:val="24"/>
          <w:szCs w:val="24"/>
          <w:lang w:val="hy-AM"/>
        </w:rPr>
        <w:br/>
      </w:r>
      <w:r w:rsidRPr="000A5DAA">
        <w:rPr>
          <w:rFonts w:ascii="GHEA Grapalat" w:hAnsi="GHEA Grapalat"/>
          <w:sz w:val="24"/>
          <w:szCs w:val="24"/>
          <w:lang w:val="hy-AM"/>
        </w:rPr>
        <w:t>N46-Ա որոշմամբ</w:t>
      </w:r>
      <w:r w:rsidR="008728D3" w:rsidRPr="000A5DA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A5DAA">
        <w:rPr>
          <w:rFonts w:ascii="GHEA Grapalat" w:hAnsi="GHEA Grapalat"/>
          <w:sz w:val="24"/>
          <w:szCs w:val="24"/>
          <w:lang w:val="hy-AM"/>
        </w:rPr>
        <w:t xml:space="preserve">հաստատված Երևան զարգացման 2024-2028 թվականների հնգամյա և Երևան քաղաքի ավագանու 26.12.2023թ. N47-Ա որոշմամբ հաստատված Երևանի զարգացման 2024 թվականի ծրագրերով </w:t>
      </w:r>
      <w:r w:rsidR="008728D3" w:rsidRPr="000A5DAA">
        <w:rPr>
          <w:rFonts w:ascii="GHEA Grapalat" w:hAnsi="GHEA Grapalat"/>
          <w:sz w:val="24"/>
          <w:szCs w:val="24"/>
          <w:lang w:val="hy-AM"/>
        </w:rPr>
        <w:t xml:space="preserve">նախատեսված է </w:t>
      </w:r>
      <w:r w:rsidR="0035098C" w:rsidRPr="000A5DAA">
        <w:rPr>
          <w:rFonts w:ascii="GHEA Grapalat" w:hAnsi="GHEA Grapalat"/>
          <w:sz w:val="24"/>
          <w:szCs w:val="24"/>
          <w:lang w:val="hy-AM"/>
        </w:rPr>
        <w:t>Երևան քաղաքի գլխավոր հատակագծի</w:t>
      </w:r>
      <w:r w:rsidR="008728D3" w:rsidRPr="000A5DAA">
        <w:rPr>
          <w:rFonts w:ascii="GHEA Grapalat" w:hAnsi="GHEA Grapalat"/>
          <w:sz w:val="24"/>
          <w:szCs w:val="24"/>
          <w:lang w:val="hy-AM"/>
        </w:rPr>
        <w:t xml:space="preserve"> նախագծի մշակ</w:t>
      </w:r>
      <w:r w:rsidR="0035098C" w:rsidRPr="000A5DAA">
        <w:rPr>
          <w:rFonts w:ascii="GHEA Grapalat" w:hAnsi="GHEA Grapalat"/>
          <w:sz w:val="24"/>
          <w:szCs w:val="24"/>
          <w:lang w:val="hy-AM"/>
        </w:rPr>
        <w:t>ում</w:t>
      </w:r>
      <w:r w:rsidR="008728D3" w:rsidRPr="000A5DAA">
        <w:rPr>
          <w:rFonts w:ascii="GHEA Grapalat" w:hAnsi="GHEA Grapalat"/>
          <w:sz w:val="24"/>
          <w:szCs w:val="24"/>
          <w:lang w:val="hy-AM"/>
        </w:rPr>
        <w:t>:</w:t>
      </w:r>
    </w:p>
    <w:p w14:paraId="22608CCE" w14:textId="2B834F74" w:rsidR="00211312" w:rsidRPr="000A5DAA" w:rsidRDefault="008728D3" w:rsidP="00343B53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0A5DAA">
        <w:rPr>
          <w:rFonts w:ascii="GHEA Grapalat" w:hAnsi="GHEA Grapalat"/>
          <w:sz w:val="24"/>
          <w:szCs w:val="24"/>
          <w:lang w:val="hy-AM"/>
        </w:rPr>
        <w:t xml:space="preserve">Նախագծի նպատակն է հաստատել </w:t>
      </w:r>
      <w:r w:rsidR="0035098C" w:rsidRPr="000A5DAA">
        <w:rPr>
          <w:rFonts w:ascii="GHEA Grapalat" w:hAnsi="GHEA Grapalat"/>
          <w:sz w:val="24"/>
          <w:szCs w:val="24"/>
          <w:lang w:val="hy-AM"/>
        </w:rPr>
        <w:t xml:space="preserve">Երևան քաղաքի գլխավոր հատակագծի </w:t>
      </w:r>
      <w:r w:rsidRPr="000A5DAA">
        <w:rPr>
          <w:rFonts w:ascii="GHEA Grapalat" w:hAnsi="GHEA Grapalat"/>
          <w:sz w:val="24"/>
          <w:szCs w:val="24"/>
          <w:lang w:val="hy-AM"/>
        </w:rPr>
        <w:t>նախագիծը (այսուհետև` նախագիծ)</w:t>
      </w:r>
      <w:r w:rsidR="00211312" w:rsidRPr="000A5DAA">
        <w:rPr>
          <w:rFonts w:ascii="GHEA Grapalat" w:hAnsi="GHEA Grapalat"/>
          <w:sz w:val="24"/>
          <w:szCs w:val="24"/>
          <w:lang w:val="hy-AM"/>
        </w:rPr>
        <w:t xml:space="preserve"> համաձայն Երևան քաղաքի ավագանու որոշումը «Երևան քաղաքի գլխավոր հատակագծի նախագծի մշակման նախագծային առաջադրանքը հաստատելու մասին» 2022 թվականի սեպտեմբերի 13- ի N 623-Ա և և «Երևան քաղաքի ավագանու 2022 թվականի սեպտեմբերի 13-ի</w:t>
      </w:r>
      <w:r w:rsidR="00211312" w:rsidRPr="000A5DAA">
        <w:rPr>
          <w:rFonts w:ascii="GHEA Grapalat" w:hAnsi="GHEA Grapalat"/>
          <w:sz w:val="24"/>
          <w:szCs w:val="24"/>
          <w:lang w:val="hy-AM"/>
        </w:rPr>
        <w:br/>
        <w:t>N 623-Ա որոշման մեջ փոփոխություններ և լրացումներ կատարելու մասին» Երևան քաղաքի ավագանու 25.06.2024թ. N177-Ա որոշման համապատասխան:</w:t>
      </w:r>
    </w:p>
    <w:p w14:paraId="66AA2498" w14:textId="419066EE" w:rsidR="008728D3" w:rsidRPr="000A5DAA" w:rsidRDefault="008728D3" w:rsidP="00343B53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0A5DAA">
        <w:rPr>
          <w:rFonts w:ascii="GHEA Grapalat" w:hAnsi="GHEA Grapalat"/>
          <w:sz w:val="24"/>
          <w:szCs w:val="24"/>
          <w:lang w:val="hy-AM"/>
        </w:rPr>
        <w:t xml:space="preserve">Համաձայն «Քաղաքաշինության մասին» ՀՀ օրենքի 14.3 հոդվածի </w:t>
      </w:r>
      <w:r w:rsidR="00211312" w:rsidRPr="000A5DAA">
        <w:rPr>
          <w:rFonts w:ascii="GHEA Grapalat" w:hAnsi="GHEA Grapalat"/>
          <w:sz w:val="24"/>
          <w:szCs w:val="24"/>
          <w:lang w:val="hy-AM"/>
        </w:rPr>
        <w:t>5</w:t>
      </w:r>
      <w:r w:rsidRPr="000A5DAA">
        <w:rPr>
          <w:rFonts w:ascii="GHEA Grapalat" w:hAnsi="GHEA Grapalat"/>
          <w:sz w:val="24"/>
          <w:szCs w:val="24"/>
          <w:lang w:val="hy-AM"/>
        </w:rPr>
        <w:t>-րդ կետի և «Երևան քաղաքում տեղական ինքնակառավարման մասին» ՀՀ օրենքի 53-րդ հոդվածի 1-ին կետի 10-րդ ենթակետի՝ մշակված նախագիծը համայնքի ղեկավարի ներկայացմամբ հաստատում է ավագանին:</w:t>
      </w:r>
    </w:p>
    <w:p w14:paraId="3A6541A8" w14:textId="472929E5" w:rsidR="008728D3" w:rsidRPr="000A5DAA" w:rsidRDefault="002647EE" w:rsidP="00343B53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0A5DAA">
        <w:rPr>
          <w:rFonts w:ascii="GHEA Grapalat" w:hAnsi="GHEA Grapalat"/>
          <w:sz w:val="24"/>
          <w:szCs w:val="24"/>
          <w:lang w:val="hy-AM"/>
        </w:rPr>
        <w:t>Նախագիծը</w:t>
      </w:r>
      <w:r w:rsidR="008728D3" w:rsidRPr="000A5DAA">
        <w:rPr>
          <w:rFonts w:ascii="GHEA Grapalat" w:hAnsi="GHEA Grapalat"/>
          <w:sz w:val="24"/>
          <w:szCs w:val="24"/>
          <w:lang w:val="hy-AM"/>
        </w:rPr>
        <w:t xml:space="preserve"> Երևանի քաղաքապետարանի </w:t>
      </w:r>
      <w:r w:rsidR="00BC7B81" w:rsidRPr="000A5DAA">
        <w:rPr>
          <w:rFonts w:ascii="GHEA Grapalat" w:hAnsi="GHEA Grapalat"/>
          <w:sz w:val="24"/>
          <w:szCs w:val="24"/>
          <w:lang w:val="hy-AM"/>
        </w:rPr>
        <w:t xml:space="preserve">N«ԵՔ-ՄԱԱՇՁԲ-24/5» </w:t>
      </w:r>
      <w:r w:rsidR="008728D3" w:rsidRPr="000A5DAA">
        <w:rPr>
          <w:rFonts w:ascii="GHEA Grapalat" w:hAnsi="GHEA Grapalat"/>
          <w:sz w:val="24"/>
          <w:szCs w:val="24"/>
          <w:lang w:val="hy-AM"/>
        </w:rPr>
        <w:t>պատվերով մշակվել է «Երևաննախագիծ»</w:t>
      </w:r>
      <w:r w:rsidRPr="000A5DAA">
        <w:rPr>
          <w:rFonts w:ascii="GHEA Grapalat" w:hAnsi="GHEA Grapalat"/>
          <w:sz w:val="24"/>
          <w:szCs w:val="24"/>
          <w:lang w:val="hy-AM"/>
        </w:rPr>
        <w:t xml:space="preserve"> ՓԲԸ կողմից </w:t>
      </w:r>
      <w:r w:rsidR="008728D3" w:rsidRPr="000A5DAA">
        <w:rPr>
          <w:rFonts w:ascii="GHEA Grapalat" w:hAnsi="GHEA Grapalat"/>
          <w:sz w:val="24"/>
          <w:szCs w:val="24"/>
          <w:lang w:val="hy-AM"/>
        </w:rPr>
        <w:t xml:space="preserve">ՓԲԸ-ի կողմից </w:t>
      </w:r>
      <w:r w:rsidRPr="000A5DAA">
        <w:rPr>
          <w:rFonts w:ascii="GHEA Grapalat" w:hAnsi="GHEA Grapalat"/>
          <w:sz w:val="24"/>
          <w:szCs w:val="24"/>
          <w:lang w:val="hy-AM"/>
        </w:rPr>
        <w:t xml:space="preserve">2022 թվականի սեպտեմբերի 13-ի N 623-Ա որոշման մեջ փոփոխություններ և լրացումներ կատարելու մասին» Երևան քաղաքի ավագանու 25.06.2024թ. N177-Ա որոշման հաստատված նախագծային </w:t>
      </w:r>
      <w:r w:rsidR="008728D3" w:rsidRPr="000A5DAA">
        <w:rPr>
          <w:rFonts w:ascii="GHEA Grapalat" w:hAnsi="GHEA Grapalat"/>
          <w:sz w:val="24"/>
          <w:szCs w:val="24"/>
          <w:lang w:val="hy-AM"/>
        </w:rPr>
        <w:t xml:space="preserve"> առաջադրանքի հիման վրա:</w:t>
      </w:r>
    </w:p>
    <w:p w14:paraId="0178C94B" w14:textId="1ADDFE50" w:rsidR="008716DB" w:rsidRPr="000A5DAA" w:rsidRDefault="008716DB" w:rsidP="00343B53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0A5DAA">
        <w:rPr>
          <w:rFonts w:ascii="GHEA Grapalat" w:hAnsi="GHEA Grapalat"/>
          <w:sz w:val="24"/>
          <w:szCs w:val="24"/>
          <w:lang w:val="hy-AM"/>
        </w:rPr>
        <w:lastRenderedPageBreak/>
        <w:t>Նախագիծը 06.08.2024թ. ԵՔ-ՀՄԱԾՁԲ-24/2 պատվերով 07/08/2024 թվականին «ԼԱՎՈ» ՍՊԸ կողմից ստացել «Երևանի գլխավոր հատակագծի» քաղաքաշինական փաստաթղթերի վերաբերյալ հ.260-24 դրական եզրակացությունը:</w:t>
      </w:r>
    </w:p>
    <w:p w14:paraId="0902027D" w14:textId="674B412A" w:rsidR="00B55F15" w:rsidRPr="000A5DAA" w:rsidRDefault="008728D3" w:rsidP="00B55F15">
      <w:pPr>
        <w:spacing w:after="160"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0A5DAA">
        <w:rPr>
          <w:rFonts w:ascii="GHEA Grapalat" w:hAnsi="GHEA Grapalat"/>
          <w:sz w:val="24"/>
          <w:szCs w:val="24"/>
          <w:lang w:val="hy-AM"/>
        </w:rPr>
        <w:t xml:space="preserve">«Շրջակա միջավայրի վրա ազդեցության գնահատման և փորձաքննության մասին» </w:t>
      </w:r>
      <w:r w:rsidR="00664E82" w:rsidRPr="000A5DAA">
        <w:rPr>
          <w:rFonts w:ascii="GHEA Grapalat" w:hAnsi="GHEA Grapalat"/>
          <w:sz w:val="24"/>
          <w:szCs w:val="24"/>
          <w:lang w:val="hy-AM"/>
        </w:rPr>
        <w:br/>
      </w:r>
      <w:r w:rsidRPr="000A5DAA">
        <w:rPr>
          <w:rFonts w:ascii="GHEA Grapalat" w:hAnsi="GHEA Grapalat"/>
          <w:sz w:val="24"/>
          <w:szCs w:val="24"/>
          <w:lang w:val="hy-AM"/>
        </w:rPr>
        <w:t>ՀՀ օրենք</w:t>
      </w:r>
      <w:r w:rsidR="008716DB" w:rsidRPr="000A5DAA">
        <w:rPr>
          <w:rFonts w:ascii="GHEA Grapalat" w:hAnsi="GHEA Grapalat"/>
          <w:sz w:val="24"/>
          <w:szCs w:val="24"/>
          <w:lang w:val="hy-AM"/>
        </w:rPr>
        <w:t xml:space="preserve">ով </w:t>
      </w:r>
      <w:r w:rsidR="00F31F83" w:rsidRPr="000A5DAA">
        <w:rPr>
          <w:rFonts w:ascii="GHEA Grapalat" w:hAnsi="GHEA Grapalat"/>
          <w:sz w:val="24"/>
          <w:szCs w:val="24"/>
          <w:lang w:val="hy-AM"/>
        </w:rPr>
        <w:t>սահմանված</w:t>
      </w:r>
      <w:r w:rsidR="008716DB" w:rsidRPr="000A5DAA">
        <w:rPr>
          <w:rFonts w:ascii="GHEA Grapalat" w:hAnsi="GHEA Grapalat"/>
          <w:sz w:val="24"/>
          <w:szCs w:val="24"/>
          <w:lang w:val="hy-AM"/>
        </w:rPr>
        <w:t xml:space="preserve"> կարգով իրականացվել համապատասխան հանրային քննարկումներ</w:t>
      </w:r>
      <w:r w:rsidR="00664E82" w:rsidRPr="000A5DAA">
        <w:rPr>
          <w:rFonts w:ascii="GHEA Grapalat" w:hAnsi="GHEA Grapalat"/>
          <w:sz w:val="24"/>
          <w:szCs w:val="24"/>
          <w:lang w:val="hy-AM"/>
        </w:rPr>
        <w:t xml:space="preserve"> </w:t>
      </w:r>
      <w:r w:rsidR="00B55F15" w:rsidRPr="000A5DAA">
        <w:rPr>
          <w:rFonts w:ascii="GHEA Grapalat" w:hAnsi="GHEA Grapalat"/>
          <w:sz w:val="24"/>
          <w:szCs w:val="24"/>
          <w:lang w:val="hy-AM"/>
        </w:rPr>
        <w:t>գլխավոր հատակագծի համար, որպես հիմնադրութային փաստաթղթի, իրականացվել է Ռազմավարական էկոլոգիական գնահատում, կազմվել է ՌԷԳ հաշվետվություն և կազմակերվել է փորձաքննական գործընթաց: Փորձաքննական գործընթացի արդյունքներով 2024թ-ի սեպտեմբերի 4-ին ստացվել է N ԲՓ N 182</w:t>
      </w:r>
      <w:r w:rsidR="004B1442" w:rsidRPr="000A5DAA">
        <w:rPr>
          <w:rFonts w:ascii="GHEA Grapalat" w:hAnsi="GHEA Grapalat"/>
          <w:sz w:val="24"/>
          <w:szCs w:val="24"/>
          <w:lang w:val="hy-AM"/>
        </w:rPr>
        <w:t>-24</w:t>
      </w:r>
      <w:r w:rsidR="00B55F15" w:rsidRPr="000A5DAA">
        <w:rPr>
          <w:rFonts w:ascii="GHEA Grapalat" w:hAnsi="GHEA Grapalat"/>
          <w:sz w:val="24"/>
          <w:szCs w:val="24"/>
          <w:lang w:val="hy-AM"/>
        </w:rPr>
        <w:t xml:space="preserve"> փորձաքննական դրական եզրակացություն։</w:t>
      </w:r>
    </w:p>
    <w:p w14:paraId="1E40F264" w14:textId="3B315F93" w:rsidR="00BC4708" w:rsidRPr="000A5DAA" w:rsidRDefault="008728D3" w:rsidP="00343B5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0A5DAA">
        <w:rPr>
          <w:rFonts w:ascii="GHEA Grapalat" w:hAnsi="GHEA Grapalat"/>
          <w:sz w:val="24"/>
          <w:szCs w:val="24"/>
          <w:lang w:val="hy-AM"/>
        </w:rPr>
        <w:t>«Քաղաքաշինության մասին» ՀՀ օրենքի 14</w:t>
      </w:r>
      <w:r w:rsidR="00F31F83" w:rsidRPr="000A5DAA">
        <w:rPr>
          <w:rFonts w:ascii="GHEA Grapalat" w:hAnsi="GHEA Grapalat"/>
          <w:sz w:val="24"/>
          <w:szCs w:val="24"/>
          <w:lang w:val="hy-AM"/>
        </w:rPr>
        <w:t>.</w:t>
      </w:r>
      <w:r w:rsidRPr="000A5DAA">
        <w:rPr>
          <w:rFonts w:ascii="GHEA Grapalat" w:hAnsi="GHEA Grapalat"/>
          <w:sz w:val="24"/>
          <w:szCs w:val="24"/>
          <w:lang w:val="hy-AM"/>
        </w:rPr>
        <w:t>3 հոդվածի 8-րդ կետի համաձայն՝ նախագծի</w:t>
      </w:r>
      <w:r w:rsidR="002647EE" w:rsidRPr="000A5DA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A5DAA">
        <w:rPr>
          <w:rFonts w:ascii="GHEA Grapalat" w:hAnsi="GHEA Grapalat"/>
          <w:sz w:val="24"/>
          <w:szCs w:val="24"/>
          <w:lang w:val="hy-AM"/>
        </w:rPr>
        <w:t xml:space="preserve">վերաբերյալ առկա է </w:t>
      </w:r>
      <w:r w:rsidR="00B55F15" w:rsidRPr="000A5DAA">
        <w:rPr>
          <w:rFonts w:ascii="GHEA Grapalat" w:hAnsi="GHEA Grapalat"/>
          <w:sz w:val="24"/>
          <w:szCs w:val="24"/>
          <w:lang w:val="hy-AM"/>
        </w:rPr>
        <w:t xml:space="preserve"> ՀՀ վարչապետի 2009 թվականի դեկտեմբերի 22-ի N 1064-Ա որոշմամբ ստեղծված ՀՀ համայնքների </w:t>
      </w:r>
      <w:r w:rsidRPr="000A5DAA">
        <w:rPr>
          <w:rFonts w:ascii="GHEA Grapalat" w:hAnsi="GHEA Grapalat"/>
          <w:sz w:val="24"/>
          <w:szCs w:val="24"/>
          <w:lang w:val="hy-AM"/>
        </w:rPr>
        <w:t>համայնքների քաղաքաշինական ծրագրային փաստաթղթերի մշակման</w:t>
      </w:r>
      <w:r w:rsidR="002647EE" w:rsidRPr="000A5DA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A5DAA">
        <w:rPr>
          <w:rFonts w:ascii="GHEA Grapalat" w:hAnsi="GHEA Grapalat"/>
          <w:sz w:val="24"/>
          <w:szCs w:val="24"/>
          <w:lang w:val="hy-AM"/>
        </w:rPr>
        <w:t xml:space="preserve">աշխատանքները համակարգող միջգերատեսչական հանձնաժողովի </w:t>
      </w:r>
      <w:r w:rsidR="00B55F15" w:rsidRPr="000A5DAA">
        <w:rPr>
          <w:rFonts w:ascii="GHEA Grapalat" w:hAnsi="GHEA Grapalat"/>
          <w:sz w:val="24"/>
          <w:szCs w:val="24"/>
          <w:lang w:val="hy-AM"/>
        </w:rPr>
        <w:t xml:space="preserve">N 2-18 </w:t>
      </w:r>
      <w:r w:rsidRPr="000A5DAA">
        <w:rPr>
          <w:rFonts w:ascii="GHEA Grapalat" w:hAnsi="GHEA Grapalat"/>
          <w:sz w:val="24"/>
          <w:szCs w:val="24"/>
          <w:lang w:val="hy-AM"/>
        </w:rPr>
        <w:t>դրական եզրակացությունը</w:t>
      </w:r>
      <w:r w:rsidR="00F31F83" w:rsidRPr="000A5DAA">
        <w:rPr>
          <w:rFonts w:ascii="GHEA Grapalat" w:hAnsi="GHEA Grapalat"/>
          <w:sz w:val="24"/>
          <w:szCs w:val="24"/>
          <w:lang w:val="hy-AM"/>
        </w:rPr>
        <w:t>:</w:t>
      </w:r>
    </w:p>
    <w:p w14:paraId="3429374A" w14:textId="77777777" w:rsidR="00A47580" w:rsidRPr="000A5DAA" w:rsidRDefault="00A47580" w:rsidP="00343B5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14:paraId="67DCF322" w14:textId="77777777" w:rsidR="00A47580" w:rsidRPr="000A5DAA" w:rsidRDefault="00A47580" w:rsidP="00343B5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14:paraId="14DF6D89" w14:textId="30414FBE" w:rsidR="00A47580" w:rsidRPr="000A5DAA" w:rsidRDefault="00A47580" w:rsidP="00343B5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0A5DAA">
        <w:rPr>
          <w:rFonts w:ascii="GHEA Grapalat" w:hAnsi="GHEA Grapalat"/>
          <w:b/>
          <w:sz w:val="24"/>
          <w:szCs w:val="24"/>
          <w:lang w:val="hy-AM"/>
        </w:rPr>
        <w:t>ԵՐԵՎԱՆԻ ՔԱՂԱՔԱՊԵՏ՝</w:t>
      </w:r>
      <w:r w:rsidRPr="000A5DAA">
        <w:rPr>
          <w:rFonts w:ascii="Calibri" w:hAnsi="Calibri"/>
          <w:sz w:val="24"/>
          <w:szCs w:val="24"/>
        </w:rPr>
        <w:tab/>
      </w:r>
      <w:r w:rsidR="00D932B4">
        <w:t xml:space="preserve">   </w:t>
      </w:r>
      <w:r w:rsidRPr="000A5DAA">
        <w:rPr>
          <w:rFonts w:ascii="GHEA Grapalat" w:hAnsi="GHEA Grapalat"/>
          <w:b/>
          <w:sz w:val="24"/>
          <w:szCs w:val="24"/>
          <w:lang w:val="hy-AM"/>
        </w:rPr>
        <w:t>ՏԻԳՐԱՆ ԱՎԻՆՅԱՆ</w:t>
      </w:r>
    </w:p>
    <w:sectPr w:rsidR="00A47580" w:rsidRPr="000A5DAA" w:rsidSect="002647EE">
      <w:pgSz w:w="11906" w:h="16838"/>
      <w:pgMar w:top="810" w:right="850" w:bottom="72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4ED"/>
    <w:rsid w:val="0001147D"/>
    <w:rsid w:val="000157E9"/>
    <w:rsid w:val="0005525C"/>
    <w:rsid w:val="000553B0"/>
    <w:rsid w:val="00055BFD"/>
    <w:rsid w:val="00060F27"/>
    <w:rsid w:val="00064426"/>
    <w:rsid w:val="000823E1"/>
    <w:rsid w:val="000A5DAA"/>
    <w:rsid w:val="000E17A4"/>
    <w:rsid w:val="000F6E3A"/>
    <w:rsid w:val="001837B7"/>
    <w:rsid w:val="001B364B"/>
    <w:rsid w:val="001C693F"/>
    <w:rsid w:val="001E5468"/>
    <w:rsid w:val="001F2C6E"/>
    <w:rsid w:val="00201DC2"/>
    <w:rsid w:val="00211312"/>
    <w:rsid w:val="0025007F"/>
    <w:rsid w:val="002647EE"/>
    <w:rsid w:val="00265278"/>
    <w:rsid w:val="00265BF8"/>
    <w:rsid w:val="002B421F"/>
    <w:rsid w:val="002D13DD"/>
    <w:rsid w:val="002D79BD"/>
    <w:rsid w:val="002F374B"/>
    <w:rsid w:val="003106F5"/>
    <w:rsid w:val="003365A0"/>
    <w:rsid w:val="003435A8"/>
    <w:rsid w:val="00343B53"/>
    <w:rsid w:val="0035098C"/>
    <w:rsid w:val="00357E5F"/>
    <w:rsid w:val="00384E8D"/>
    <w:rsid w:val="00386109"/>
    <w:rsid w:val="003A5A73"/>
    <w:rsid w:val="003D75EF"/>
    <w:rsid w:val="003E707B"/>
    <w:rsid w:val="003F7FA5"/>
    <w:rsid w:val="004149EF"/>
    <w:rsid w:val="00420B13"/>
    <w:rsid w:val="00460579"/>
    <w:rsid w:val="00485B9D"/>
    <w:rsid w:val="00497384"/>
    <w:rsid w:val="004A3925"/>
    <w:rsid w:val="004B1442"/>
    <w:rsid w:val="004C0D16"/>
    <w:rsid w:val="004D14CB"/>
    <w:rsid w:val="00502259"/>
    <w:rsid w:val="005310FD"/>
    <w:rsid w:val="00532071"/>
    <w:rsid w:val="005340BE"/>
    <w:rsid w:val="0054009F"/>
    <w:rsid w:val="00560316"/>
    <w:rsid w:val="00584CB8"/>
    <w:rsid w:val="005975A9"/>
    <w:rsid w:val="005B2367"/>
    <w:rsid w:val="005C2118"/>
    <w:rsid w:val="005C37B6"/>
    <w:rsid w:val="00601CAC"/>
    <w:rsid w:val="00664E82"/>
    <w:rsid w:val="00676A26"/>
    <w:rsid w:val="006C52A7"/>
    <w:rsid w:val="006D31C6"/>
    <w:rsid w:val="0072150D"/>
    <w:rsid w:val="007A3FE5"/>
    <w:rsid w:val="007A5C88"/>
    <w:rsid w:val="008350E9"/>
    <w:rsid w:val="0085417B"/>
    <w:rsid w:val="008716DB"/>
    <w:rsid w:val="008728D3"/>
    <w:rsid w:val="00872ACF"/>
    <w:rsid w:val="00876FED"/>
    <w:rsid w:val="008A22FF"/>
    <w:rsid w:val="008A4A3F"/>
    <w:rsid w:val="008A5524"/>
    <w:rsid w:val="008D00E4"/>
    <w:rsid w:val="008E289A"/>
    <w:rsid w:val="008E4B99"/>
    <w:rsid w:val="00973E15"/>
    <w:rsid w:val="009F2D82"/>
    <w:rsid w:val="00A06E8C"/>
    <w:rsid w:val="00A47580"/>
    <w:rsid w:val="00A746A5"/>
    <w:rsid w:val="00AB268D"/>
    <w:rsid w:val="00AC07FA"/>
    <w:rsid w:val="00B37F14"/>
    <w:rsid w:val="00B53420"/>
    <w:rsid w:val="00B55F15"/>
    <w:rsid w:val="00BC4708"/>
    <w:rsid w:val="00BC7B81"/>
    <w:rsid w:val="00C01A37"/>
    <w:rsid w:val="00C10EE1"/>
    <w:rsid w:val="00C4542D"/>
    <w:rsid w:val="00C9412F"/>
    <w:rsid w:val="00CA2D52"/>
    <w:rsid w:val="00CA5FAE"/>
    <w:rsid w:val="00CE64ED"/>
    <w:rsid w:val="00CF0607"/>
    <w:rsid w:val="00D02941"/>
    <w:rsid w:val="00D26C52"/>
    <w:rsid w:val="00D33D57"/>
    <w:rsid w:val="00D63D8C"/>
    <w:rsid w:val="00D932B4"/>
    <w:rsid w:val="00DA6454"/>
    <w:rsid w:val="00DB1F6F"/>
    <w:rsid w:val="00DB3E18"/>
    <w:rsid w:val="00DC06BE"/>
    <w:rsid w:val="00E0732B"/>
    <w:rsid w:val="00E22D18"/>
    <w:rsid w:val="00E51FBA"/>
    <w:rsid w:val="00E70B85"/>
    <w:rsid w:val="00EA2A44"/>
    <w:rsid w:val="00EA53E7"/>
    <w:rsid w:val="00ED4DFD"/>
    <w:rsid w:val="00EE3A06"/>
    <w:rsid w:val="00F31F83"/>
    <w:rsid w:val="00F354F7"/>
    <w:rsid w:val="00FD0AE1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67433"/>
  <w15:docId w15:val="{D707FB53-3360-4E6E-AAC9-4E74703C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E64ED"/>
    <w:pPr>
      <w:spacing w:after="0" w:line="360" w:lineRule="auto"/>
      <w:jc w:val="center"/>
    </w:pPr>
    <w:rPr>
      <w:rFonts w:ascii="Sylfaen" w:eastAsia="Times New Roman" w:hAnsi="Sylfaen" w:cs="Times New Roman"/>
      <w:b/>
      <w:bCs/>
      <w:sz w:val="24"/>
      <w:szCs w:val="24"/>
      <w:lang w:val="hy-AM"/>
    </w:rPr>
  </w:style>
  <w:style w:type="character" w:customStyle="1" w:styleId="TitleChar">
    <w:name w:val="Title Char"/>
    <w:basedOn w:val="DefaultParagraphFont"/>
    <w:link w:val="Title"/>
    <w:rsid w:val="00CE64ED"/>
    <w:rPr>
      <w:rFonts w:ascii="Sylfaen" w:eastAsia="Times New Roman" w:hAnsi="Sylfaen" w:cs="Times New Roman"/>
      <w:b/>
      <w:bCs/>
      <w:sz w:val="24"/>
      <w:szCs w:val="24"/>
      <w:lang w:val="hy-AM"/>
    </w:rPr>
  </w:style>
  <w:style w:type="paragraph" w:customStyle="1" w:styleId="Default">
    <w:name w:val="Default"/>
    <w:rsid w:val="00CE64E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40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00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00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0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09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0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5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7E1FB-5037-42FD-B4A9-76A189103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Liana.Aloyan</dc:creator>
  <cp:keywords>https://mul2.yerevan.am/tasks/1744459/oneclick/ac7c6618478bf7a4f6252a36c23bef28c112ec6148016b9c2d41bcb4f62b386a.docx?token=e5235e39ee5859a52f2aed1ab657e7f6</cp:keywords>
  <dc:description/>
  <cp:lastModifiedBy>Armine Vardanyan</cp:lastModifiedBy>
  <cp:revision>16</cp:revision>
  <cp:lastPrinted>2024-08-16T07:19:00Z</cp:lastPrinted>
  <dcterms:created xsi:type="dcterms:W3CDTF">2024-09-04T10:32:00Z</dcterms:created>
  <dcterms:modified xsi:type="dcterms:W3CDTF">2024-09-06T12:52:00Z</dcterms:modified>
</cp:coreProperties>
</file>